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B37" w14:textId="58A93AC5" w:rsidR="00B412C3" w:rsidRPr="00B16A1F" w:rsidRDefault="00B412C3">
      <w:pPr>
        <w:rPr>
          <w:rFonts w:ascii="仿宋" w:eastAsia="仿宋" w:hAnsi="仿宋" w:cs="Arial"/>
          <w:sz w:val="2"/>
          <w:szCs w:val="2"/>
        </w:rPr>
      </w:pPr>
    </w:p>
    <w:p w14:paraId="4A2AA97E" w14:textId="5DD6B258" w:rsidR="00801597" w:rsidRPr="00B16A1F" w:rsidRDefault="00801597" w:rsidP="006825AF">
      <w:pPr>
        <w:adjustRightInd w:val="0"/>
        <w:snapToGrid w:val="0"/>
        <w:spacing w:beforeLines="50" w:before="120" w:afterLines="50" w:after="120" w:line="360" w:lineRule="auto"/>
        <w:rPr>
          <w:rFonts w:ascii="仿宋" w:eastAsia="仿宋" w:hAnsi="仿宋" w:cs="Arial"/>
          <w:b/>
          <w:bCs/>
          <w:spacing w:val="2"/>
          <w:sz w:val="36"/>
          <w:szCs w:val="36"/>
          <w:lang w:eastAsia="zh-CN"/>
        </w:rPr>
      </w:pPr>
      <w:r w:rsidRPr="00B16A1F">
        <w:rPr>
          <w:rFonts w:ascii="仿宋" w:eastAsia="仿宋" w:hAnsi="仿宋" w:cs="Arial"/>
          <w:b/>
          <w:bCs/>
          <w:spacing w:val="2"/>
          <w:sz w:val="36"/>
          <w:szCs w:val="36"/>
          <w:lang w:eastAsia="zh-CN"/>
        </w:rPr>
        <w:t>【防范非法</w:t>
      </w:r>
      <w:r w:rsidR="00BB1AE4">
        <w:rPr>
          <w:rFonts w:ascii="仿宋" w:eastAsia="仿宋" w:hAnsi="仿宋" w:cs="Arial" w:hint="eastAsia"/>
          <w:b/>
          <w:bCs/>
          <w:spacing w:val="2"/>
          <w:sz w:val="36"/>
          <w:szCs w:val="36"/>
          <w:lang w:eastAsia="zh-CN"/>
        </w:rPr>
        <w:t>集资</w:t>
      </w:r>
      <w:r w:rsidRPr="00B16A1F">
        <w:rPr>
          <w:rFonts w:ascii="仿宋" w:eastAsia="仿宋" w:hAnsi="仿宋" w:cs="Arial"/>
          <w:b/>
          <w:bCs/>
          <w:spacing w:val="2"/>
          <w:sz w:val="36"/>
          <w:szCs w:val="36"/>
          <w:lang w:eastAsia="zh-CN"/>
        </w:rPr>
        <w:t>宣传专栏</w:t>
      </w:r>
      <w:r w:rsidR="009E2E78">
        <w:rPr>
          <w:rFonts w:ascii="仿宋" w:eastAsia="仿宋" w:hAnsi="仿宋" w:cs="Arial" w:hint="eastAsia"/>
          <w:b/>
          <w:bCs/>
          <w:spacing w:val="2"/>
          <w:sz w:val="36"/>
          <w:szCs w:val="36"/>
          <w:lang w:eastAsia="zh-CN"/>
        </w:rPr>
        <w:t>一</w:t>
      </w:r>
      <w:r w:rsidRPr="00B16A1F">
        <w:rPr>
          <w:rFonts w:ascii="仿宋" w:eastAsia="仿宋" w:hAnsi="仿宋" w:cs="Arial"/>
          <w:b/>
          <w:bCs/>
          <w:spacing w:val="2"/>
          <w:sz w:val="36"/>
          <w:szCs w:val="36"/>
          <w:lang w:eastAsia="zh-CN"/>
        </w:rPr>
        <w:t>】</w:t>
      </w:r>
    </w:p>
    <w:p w14:paraId="6E01E0D7" w14:textId="77777777" w:rsidR="009E2E78" w:rsidRDefault="009E2E78" w:rsidP="009E2E78">
      <w:pPr>
        <w:pStyle w:val="1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防范非法集资知识答题团队争霸赛”</w:t>
      </w:r>
    </w:p>
    <w:p w14:paraId="591B8205" w14:textId="77777777" w:rsidR="009E2E78" w:rsidRDefault="009E2E78" w:rsidP="009E2E78">
      <w:pPr>
        <w:pStyle w:val="1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参与指引</w:t>
      </w:r>
    </w:p>
    <w:p w14:paraId="0F57CDF7" w14:textId="77777777" w:rsidR="009E2E78" w:rsidRDefault="009E2E78" w:rsidP="009E2E78">
      <w:pPr>
        <w:pStyle w:val="1"/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36852F88" w14:textId="77777777" w:rsidR="009E2E78" w:rsidRDefault="009E2E78" w:rsidP="009E2E78">
      <w:pPr>
        <w:pStyle w:val="1"/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  <w:lang w:val="en-US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  <w:lang w:val="en-US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lang w:val="en-US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一、活动时间</w:t>
      </w:r>
    </w:p>
    <w:p w14:paraId="2E7D5417" w14:textId="77777777" w:rsidR="009E2E78" w:rsidRDefault="009E2E78" w:rsidP="009E2E78">
      <w:pPr>
        <w:pStyle w:val="1"/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  <w:lang w:val="en-US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6月15日1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0:</w:t>
      </w:r>
      <w:r>
        <w:rPr>
          <w:rFonts w:ascii="仿宋_GB2312" w:eastAsia="仿宋_GB2312" w:hAnsi="仿宋_GB2312" w:cs="仿宋_GB2312" w:hint="eastAsia"/>
          <w:sz w:val="32"/>
          <w:szCs w:val="32"/>
        </w:rPr>
        <w:t>00至6月25日24:00 （共9个工作日）</w:t>
      </w:r>
    </w:p>
    <w:p w14:paraId="190FCE79" w14:textId="77777777" w:rsidR="009E2E78" w:rsidRDefault="009E2E78" w:rsidP="009E2E78">
      <w:pPr>
        <w:pStyle w:val="1"/>
        <w:spacing w:line="560" w:lineRule="exact"/>
        <w:jc w:val="both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  <w:lang w:val="en-US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  <w:lang w:val="en-US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二、参与方式</w:t>
      </w:r>
    </w:p>
    <w:p w14:paraId="0E70C2D0" w14:textId="68F703B9" w:rsidR="009E2E78" w:rsidRDefault="009E2E78" w:rsidP="009E2E78">
      <w:pPr>
        <w:pStyle w:val="1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（一）扫码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或搜索</w:t>
      </w:r>
      <w:r>
        <w:rPr>
          <w:rFonts w:ascii="仿宋_GB2312" w:eastAsia="仿宋_GB2312" w:hAnsi="仿宋_GB2312" w:cs="仿宋_GB2312" w:hint="eastAsia"/>
          <w:sz w:val="32"/>
          <w:szCs w:val="32"/>
        </w:rPr>
        <w:t>关注“中国银行保险报”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微信</w:t>
      </w:r>
      <w:r>
        <w:rPr>
          <w:rFonts w:ascii="仿宋_GB2312" w:eastAsia="仿宋_GB2312" w:hAnsi="仿宋_GB2312" w:cs="仿宋_GB2312" w:hint="eastAsia"/>
          <w:sz w:val="32"/>
          <w:szCs w:val="32"/>
        </w:rPr>
        <w:t>公众</w:t>
      </w:r>
      <w:r>
        <w:rPr>
          <w:rFonts w:ascii="仿宋_GB2312" w:eastAsia="仿宋_GB2312" w:hAnsi="仿宋_GB2312" w:cs="仿宋_GB2312" w:hint="eastAsia"/>
          <w:noProof/>
          <w:sz w:val="32"/>
          <w:szCs w:val="32"/>
          <w:lang w:val="en-US"/>
        </w:rPr>
        <w:drawing>
          <wp:anchor distT="152400" distB="152400" distL="114300" distR="114300" simplePos="0" relativeHeight="251656192" behindDoc="0" locked="0" layoutInCell="1" allowOverlap="1" wp14:anchorId="1EC97BB2" wp14:editId="0336D0DB">
            <wp:simplePos x="0" y="0"/>
            <wp:positionH relativeFrom="margin">
              <wp:posOffset>1569085</wp:posOffset>
            </wp:positionH>
            <wp:positionV relativeFrom="line">
              <wp:posOffset>509905</wp:posOffset>
            </wp:positionV>
            <wp:extent cx="1577340" cy="1377315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号。</w:t>
      </w:r>
    </w:p>
    <w:p w14:paraId="16EE6AA6" w14:textId="77777777" w:rsidR="009E2E78" w:rsidRDefault="009E2E78" w:rsidP="009E2E78">
      <w:pPr>
        <w:pStyle w:val="1"/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14:paraId="537E27EA" w14:textId="46E6F42B" w:rsidR="009E2E78" w:rsidRDefault="009E2E78" w:rsidP="009E2E78">
      <w:pPr>
        <w:pStyle w:val="1"/>
        <w:spacing w:line="560" w:lineRule="exact"/>
        <w:jc w:val="both"/>
        <w:rPr>
          <w:rFonts w:ascii="仿宋_GB2312" w:eastAsia="仿宋_GB2312" w:hAnsi="仿宋_GB2312" w:cs="仿宋_GB2312"/>
          <w:b/>
          <w:bCs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29B11E7" wp14:editId="286BB40C">
            <wp:simplePos x="0" y="0"/>
            <wp:positionH relativeFrom="column">
              <wp:posOffset>2893060</wp:posOffset>
            </wp:positionH>
            <wp:positionV relativeFrom="paragraph">
              <wp:posOffset>799465</wp:posOffset>
            </wp:positionV>
            <wp:extent cx="1569085" cy="304165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020AA8FF" wp14:editId="0F9F3E5B">
            <wp:simplePos x="0" y="0"/>
            <wp:positionH relativeFrom="column">
              <wp:posOffset>861695</wp:posOffset>
            </wp:positionH>
            <wp:positionV relativeFrom="paragraph">
              <wp:posOffset>719455</wp:posOffset>
            </wp:positionV>
            <wp:extent cx="1522730" cy="303784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点击底部菜单栏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参与活动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下的子菜单“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开始答题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”，即可进入活动页面。</w:t>
      </w:r>
    </w:p>
    <w:p w14:paraId="29CE0C08" w14:textId="77777777" w:rsidR="009E2E78" w:rsidRDefault="009E2E78" w:rsidP="009E2E78">
      <w:pPr>
        <w:pStyle w:val="1"/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（三）进入活动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页面后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en-US"/>
        </w:rPr>
        <w:t>填写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姓名并选择所在地区（省、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en-US"/>
        </w:rPr>
        <w:t>自治区、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直辖市、新疆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en-US"/>
        </w:rPr>
        <w:t>生产建设兵团，不含港澳台地区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输入手机号（选填）和工作单位（选填）</w:t>
      </w:r>
      <w:r>
        <w:rPr>
          <w:rFonts w:ascii="仿宋_GB2312" w:eastAsia="仿宋_GB2312" w:hAnsi="仿宋_GB2312" w:cs="仿宋_GB2312" w:hint="eastAsia"/>
          <w:sz w:val="32"/>
          <w:szCs w:val="32"/>
        </w:rPr>
        <w:t>后，即可开始答题。</w:t>
      </w:r>
    </w:p>
    <w:p w14:paraId="60B06872" w14:textId="77777777" w:rsidR="009E2E78" w:rsidRDefault="009E2E78" w:rsidP="009E2E78">
      <w:pPr>
        <w:pStyle w:val="1"/>
        <w:spacing w:line="560" w:lineRule="exact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三、活动形式</w:t>
      </w:r>
    </w:p>
    <w:p w14:paraId="6AA3B993" w14:textId="77777777" w:rsidR="009E2E78" w:rsidRDefault="009E2E78" w:rsidP="009E2E78">
      <w:pPr>
        <w:pStyle w:val="1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本次活动以“团队争霸”形式开展，以地区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（省、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en-US"/>
        </w:rPr>
        <w:t>自治区、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直辖市、新疆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en-US"/>
        </w:rPr>
        <w:t>生产建设兵团，不含港澳台地区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为单位划分战队。面向社会公众，任何个人均可参加，选择同一个地区的用户自动组成同一战队；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各战队总成绩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参与人数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、得分情况等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指标</w:t>
      </w: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计算得出，每天定时公布Top10战队所在地区成绩及排名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。</w:t>
      </w:r>
    </w:p>
    <w:p w14:paraId="26132647" w14:textId="77777777" w:rsidR="009E2E78" w:rsidRDefault="009E2E78" w:rsidP="009E2E78">
      <w:pPr>
        <w:pStyle w:val="A9"/>
        <w:spacing w:line="560" w:lineRule="exact"/>
        <w:jc w:val="both"/>
        <w:rPr>
          <w:rFonts w:ascii="黑体" w:eastAsia="黑体" w:hAnsi="黑体" w:cs="黑体" w:hint="default"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  <w:lang w:val="en-US" w:eastAsia="zh-CN"/>
        </w:rPr>
        <w:t xml:space="preserve">   </w:t>
      </w:r>
      <w:r>
        <w:rPr>
          <w:rFonts w:ascii="黑体" w:eastAsia="黑体" w:hAnsi="黑体" w:cs="黑体"/>
          <w:bCs/>
          <w:sz w:val="32"/>
          <w:szCs w:val="32"/>
          <w:lang w:val="en-US" w:eastAsia="zh-CN"/>
        </w:rPr>
        <w:t xml:space="preserve"> </w:t>
      </w:r>
      <w:r>
        <w:rPr>
          <w:rFonts w:ascii="黑体" w:eastAsia="黑体" w:hAnsi="黑体" w:cs="黑体"/>
          <w:bCs/>
          <w:sz w:val="32"/>
          <w:szCs w:val="32"/>
        </w:rPr>
        <w:t>四、答题规则</w:t>
      </w:r>
    </w:p>
    <w:p w14:paraId="47B03E85" w14:textId="77777777" w:rsidR="009E2E78" w:rsidRDefault="009E2E78" w:rsidP="009E2E78">
      <w:pPr>
        <w:pStyle w:val="A9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活动期间，用户可每天进入公众号参与答题，每天作答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 w:hAnsi="仿宋_GB2312" w:cs="仿宋_GB2312"/>
          <w:sz w:val="32"/>
          <w:szCs w:val="32"/>
        </w:rPr>
        <w:t>道题目，包括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道单选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>每题10分，共30分；3</w:t>
      </w:r>
      <w:r>
        <w:rPr>
          <w:rFonts w:ascii="仿宋_GB2312" w:eastAsia="仿宋_GB2312" w:hAnsi="仿宋_GB2312" w:cs="仿宋_GB2312"/>
          <w:sz w:val="32"/>
          <w:szCs w:val="32"/>
        </w:rPr>
        <w:t>道判断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，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>每题10分，共30分；2</w:t>
      </w:r>
      <w:r>
        <w:rPr>
          <w:rFonts w:ascii="仿宋_GB2312" w:eastAsia="仿宋_GB2312" w:hAnsi="仿宋_GB2312" w:cs="仿宋_GB2312"/>
          <w:sz w:val="32"/>
          <w:szCs w:val="32"/>
        </w:rPr>
        <w:t>道多选，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>每题20分，共40分</w:t>
      </w:r>
      <w:r>
        <w:rPr>
          <w:rFonts w:ascii="仿宋_GB2312" w:eastAsia="仿宋_GB2312" w:hAnsi="仿宋_GB2312" w:cs="仿宋_GB2312"/>
          <w:sz w:val="32"/>
          <w:szCs w:val="32"/>
        </w:rPr>
        <w:t>，共计100分/天。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>活动期间内，每天均可答题; 试卷由系统挑选题库中的题目自动生成。</w:t>
      </w:r>
    </w:p>
    <w:p w14:paraId="4F5B4E28" w14:textId="77777777" w:rsidR="009E2E78" w:rsidRDefault="009E2E78" w:rsidP="009E2E78">
      <w:pPr>
        <w:pStyle w:val="A9"/>
        <w:spacing w:line="560" w:lineRule="exact"/>
        <w:jc w:val="both"/>
        <w:rPr>
          <w:rFonts w:ascii="黑体" w:eastAsia="黑体" w:hAnsi="黑体" w:cs="黑体" w:hint="default"/>
          <w:bCs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ascii="黑体" w:eastAsia="黑体" w:hAnsi="黑体" w:cs="黑体"/>
          <w:bCs/>
          <w:sz w:val="32"/>
          <w:szCs w:val="32"/>
          <w:lang w:val="en-US" w:eastAsia="zh-CN"/>
        </w:rPr>
        <w:t>五、评选奖励</w:t>
      </w:r>
    </w:p>
    <w:p w14:paraId="7CD22633" w14:textId="77777777" w:rsidR="009E2E78" w:rsidRDefault="009E2E78" w:rsidP="009E2E78">
      <w:pPr>
        <w:pStyle w:val="A9"/>
        <w:spacing w:line="560" w:lineRule="exact"/>
        <w:ind w:firstLineChars="200"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活动截止时，总成绩排名前十的战队即为优秀战队。活动结束后，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处非联办</w:t>
      </w:r>
      <w:r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联合银行保险报</w:t>
      </w:r>
      <w:r>
        <w:rPr>
          <w:rFonts w:ascii="仿宋_GB2312" w:eastAsia="仿宋_GB2312" w:hAnsi="仿宋_GB2312" w:cs="仿宋_GB2312"/>
          <w:sz w:val="32"/>
          <w:szCs w:val="32"/>
        </w:rPr>
        <w:t>为优秀战队所在地区颁发奖杯，同时</w:t>
      </w:r>
      <w:r>
        <w:rPr>
          <w:rFonts w:ascii="仿宋_GB2312" w:eastAsia="仿宋_GB2312" w:hAnsi="仿宋_GB2312" w:cs="仿宋_GB2312"/>
          <w:sz w:val="32"/>
          <w:szCs w:val="32"/>
          <w:lang w:val="en-US" w:eastAsia="zh-CN"/>
        </w:rPr>
        <w:t>参与</w:t>
      </w:r>
      <w:r>
        <w:rPr>
          <w:rFonts w:ascii="仿宋_GB2312" w:eastAsia="仿宋_GB2312" w:hAnsi="仿宋_GB2312" w:cs="仿宋_GB2312"/>
          <w:sz w:val="32"/>
          <w:szCs w:val="32"/>
        </w:rPr>
        <w:t>用户也将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有机会</w:t>
      </w:r>
      <w:r>
        <w:rPr>
          <w:rFonts w:ascii="仿宋_GB2312" w:eastAsia="仿宋_GB2312" w:hAnsi="仿宋_GB2312" w:cs="仿宋_GB2312"/>
          <w:sz w:val="32"/>
          <w:szCs w:val="32"/>
        </w:rPr>
        <w:t>获赠手机话费等奖励。</w:t>
      </w:r>
    </w:p>
    <w:p w14:paraId="25107248" w14:textId="77777777" w:rsidR="009E2E78" w:rsidRDefault="009E2E78" w:rsidP="009E2E78">
      <w:pPr>
        <w:pStyle w:val="A9"/>
        <w:spacing w:line="560" w:lineRule="exact"/>
        <w:jc w:val="both"/>
        <w:rPr>
          <w:rFonts w:ascii="仿宋" w:eastAsia="仿宋" w:hAnsi="仿宋" w:cs="仿宋_GB2312" w:hint="default"/>
          <w:b/>
          <w:sz w:val="32"/>
          <w:szCs w:val="32"/>
        </w:rPr>
      </w:pPr>
      <w:r>
        <w:rPr>
          <w:rFonts w:ascii="仿宋" w:eastAsia="仿宋" w:hAnsi="仿宋" w:cs="仿宋_GB2312"/>
          <w:b/>
          <w:sz w:val="32"/>
          <w:szCs w:val="32"/>
          <w:lang w:val="en-US" w:eastAsia="zh-CN"/>
        </w:rPr>
        <w:t xml:space="preserve"> </w:t>
      </w:r>
      <w:r>
        <w:rPr>
          <w:rFonts w:ascii="黑体" w:eastAsia="黑体" w:hAnsi="黑体" w:cs="黑体"/>
          <w:bCs/>
          <w:sz w:val="32"/>
          <w:szCs w:val="32"/>
          <w:lang w:val="en-US" w:eastAsia="zh-CN"/>
        </w:rPr>
        <w:t xml:space="preserve">   </w:t>
      </w:r>
      <w:r>
        <w:rPr>
          <w:rFonts w:ascii="黑体" w:eastAsia="黑体" w:hAnsi="黑体" w:cs="黑体"/>
          <w:bCs/>
          <w:sz w:val="32"/>
          <w:szCs w:val="32"/>
        </w:rPr>
        <w:t>六、本活动最终解释权归主办方所有。</w:t>
      </w:r>
    </w:p>
    <w:p w14:paraId="24BF9B58" w14:textId="02FD0276" w:rsidR="00B412C3" w:rsidRPr="00B16A1F" w:rsidRDefault="009E2E78" w:rsidP="009E2E78">
      <w:pPr>
        <w:pStyle w:val="a3"/>
        <w:numPr>
          <w:ilvl w:val="0"/>
          <w:numId w:val="3"/>
        </w:numPr>
        <w:adjustRightInd w:val="0"/>
        <w:snapToGrid w:val="0"/>
        <w:spacing w:before="0" w:line="360" w:lineRule="auto"/>
        <w:ind w:left="0" w:firstLineChars="200" w:firstLine="640"/>
        <w:rPr>
          <w:rFonts w:cs="Arial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lang w:eastAsia="zh-CN"/>
        </w:rPr>
        <w:t xml:space="preserve">    </w:t>
      </w:r>
      <w:r>
        <w:rPr>
          <w:rFonts w:ascii="仿宋_GB2312" w:eastAsia="仿宋_GB2312" w:hAnsi="仿宋_GB2312" w:cs="仿宋_GB2312" w:hint="eastAsia"/>
        </w:rPr>
        <w:t>联系人：王梦萦，010-63998061,17743502523。</w:t>
      </w:r>
      <w:r w:rsidR="00BA4FCA">
        <w:rPr>
          <w:rFonts w:cs="Arial"/>
          <w:sz w:val="22"/>
          <w:szCs w:val="22"/>
        </w:rPr>
        <w:pict w14:anchorId="4EB768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3pt;margin-top:782.15pt;width:16.15pt;height:11pt;z-index:-251657216;mso-position-horizontal-relative:page;mso-position-vertical-relative:page" filled="f" stroked="f">
            <v:textbox inset="0,0,0,0">
              <w:txbxContent>
                <w:p w14:paraId="470830AA" w14:textId="77777777" w:rsidR="00B412C3" w:rsidRDefault="00DB4F4E">
                  <w:pPr>
                    <w:spacing w:line="203" w:lineRule="exact"/>
                    <w:ind w:left="20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-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2 -</w:t>
                  </w:r>
                </w:p>
              </w:txbxContent>
            </v:textbox>
            <w10:wrap anchorx="page" anchory="page"/>
          </v:shape>
        </w:pict>
      </w:r>
    </w:p>
    <w:sectPr w:rsidR="00B412C3" w:rsidRPr="00B16A1F">
      <w:pgSz w:w="11910" w:h="16840"/>
      <w:pgMar w:top="1580" w:right="13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EFEC" w14:textId="77777777" w:rsidR="00BA4FCA" w:rsidRDefault="00BA4FCA" w:rsidP="00801597">
      <w:r>
        <w:separator/>
      </w:r>
    </w:p>
  </w:endnote>
  <w:endnote w:type="continuationSeparator" w:id="0">
    <w:p w14:paraId="6E3D00B5" w14:textId="77777777" w:rsidR="00BA4FCA" w:rsidRDefault="00BA4FCA" w:rsidP="0080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351A" w14:textId="77777777" w:rsidR="00BA4FCA" w:rsidRDefault="00BA4FCA" w:rsidP="00801597">
      <w:r>
        <w:separator/>
      </w:r>
    </w:p>
  </w:footnote>
  <w:footnote w:type="continuationSeparator" w:id="0">
    <w:p w14:paraId="5E80B9DB" w14:textId="77777777" w:rsidR="00BA4FCA" w:rsidRDefault="00BA4FCA" w:rsidP="0080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2DAF"/>
    <w:multiLevelType w:val="hybridMultilevel"/>
    <w:tmpl w:val="FFD67546"/>
    <w:lvl w:ilvl="0" w:tplc="0409000D">
      <w:start w:val="1"/>
      <w:numFmt w:val="bullet"/>
      <w:lvlText w:val=""/>
      <w:lvlJc w:val="left"/>
      <w:pPr>
        <w:ind w:left="10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" w15:restartNumberingAfterBreak="0">
    <w:nsid w:val="289C1A8C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1030B00"/>
    <w:multiLevelType w:val="hybridMultilevel"/>
    <w:tmpl w:val="505E7794"/>
    <w:lvl w:ilvl="0" w:tplc="04F21BD6">
      <w:start w:val="1"/>
      <w:numFmt w:val="decimal"/>
      <w:lvlText w:val="%1."/>
      <w:lvlJc w:val="left"/>
      <w:pPr>
        <w:ind w:left="10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 w15:restartNumberingAfterBreak="0">
    <w:nsid w:val="5B837925"/>
    <w:multiLevelType w:val="hybridMultilevel"/>
    <w:tmpl w:val="D7A0CCC0"/>
    <w:lvl w:ilvl="0" w:tplc="785AA43C">
      <w:start w:val="1"/>
      <w:numFmt w:val="decimal"/>
      <w:lvlText w:val="%1."/>
      <w:lvlJc w:val="left"/>
      <w:pPr>
        <w:ind w:left="108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 w15:restartNumberingAfterBreak="0">
    <w:nsid w:val="6A3C53F0"/>
    <w:multiLevelType w:val="hybridMultilevel"/>
    <w:tmpl w:val="D8AE35B4"/>
    <w:lvl w:ilvl="0" w:tplc="04090005">
      <w:start w:val="1"/>
      <w:numFmt w:val="bullet"/>
      <w:lvlText w:val=""/>
      <w:lvlJc w:val="left"/>
      <w:pPr>
        <w:ind w:left="4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4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2C3"/>
    <w:rsid w:val="00036213"/>
    <w:rsid w:val="00172259"/>
    <w:rsid w:val="001F2410"/>
    <w:rsid w:val="00310AEC"/>
    <w:rsid w:val="0046663F"/>
    <w:rsid w:val="005A7325"/>
    <w:rsid w:val="006825AF"/>
    <w:rsid w:val="007B7DCC"/>
    <w:rsid w:val="00801597"/>
    <w:rsid w:val="00803DB4"/>
    <w:rsid w:val="009D0C26"/>
    <w:rsid w:val="009E2E78"/>
    <w:rsid w:val="00A236AD"/>
    <w:rsid w:val="00B16A1F"/>
    <w:rsid w:val="00B412C3"/>
    <w:rsid w:val="00BA4FCA"/>
    <w:rsid w:val="00BB1AE4"/>
    <w:rsid w:val="00BF07E0"/>
    <w:rsid w:val="00C25FAA"/>
    <w:rsid w:val="00D16AA9"/>
    <w:rsid w:val="00D64843"/>
    <w:rsid w:val="00D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3559C"/>
  <w15:docId w15:val="{CD920421-EC1B-4FDC-B3FD-025A2F16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0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qFormat/>
    <w:rsid w:val="0080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015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015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01597"/>
    <w:rPr>
      <w:sz w:val="18"/>
      <w:szCs w:val="18"/>
    </w:rPr>
  </w:style>
  <w:style w:type="paragraph" w:customStyle="1" w:styleId="1">
    <w:name w:val="正文1"/>
    <w:qFormat/>
    <w:rsid w:val="009E2E78"/>
    <w:pPr>
      <w:widowControl/>
    </w:pPr>
    <w:rPr>
      <w:rFonts w:ascii="Arial Unicode MS" w:eastAsia="Arial Unicode MS" w:hAnsi="Helvetica" w:cs="Arial Unicode MS"/>
      <w:color w:val="000000"/>
      <w:lang w:val="zh-CN" w:eastAsia="zh-CN"/>
    </w:rPr>
  </w:style>
  <w:style w:type="paragraph" w:customStyle="1" w:styleId="A9">
    <w:name w:val="正文 A"/>
    <w:qFormat/>
    <w:rsid w:val="009E2E78"/>
    <w:pPr>
      <w:widowControl/>
    </w:pPr>
    <w:rPr>
      <w:rFonts w:ascii="Arial Unicode MS" w:eastAsia="Arial Unicode MS" w:hAnsi="Arial Unicode MS" w:cs="Arial Unicode MS" w:hint="eastAsia"/>
      <w:color w:val="000000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星际蔷薇</dc:creator>
  <cp:lastModifiedBy>D Daisy</cp:lastModifiedBy>
  <cp:revision>6</cp:revision>
  <dcterms:created xsi:type="dcterms:W3CDTF">2021-05-08T10:59:00Z</dcterms:created>
  <dcterms:modified xsi:type="dcterms:W3CDTF">2021-06-15T01:14:00Z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2021-05-08T00:00:00Z</vt:filetime>
  </property>
</Properties>
</file>